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Fuentedeprrafopredeter1"/>
          <w:rFonts w:ascii="Times New Roman" w:hAnsi="Times New Roman" w:cs="Times New Roman"/>
          <w:i/>
          <w:i/>
          <w:lang w:val="es-MX"/>
        </w:rPr>
      </w:pPr>
      <w:r>
        <w:rPr>
          <w:rFonts w:cs="Times New Roman" w:ascii="Times New Roman" w:hAnsi="Times New Roman"/>
          <w:i/>
          <w:lang w:val="es-MX"/>
        </w:rPr>
      </w:r>
    </w:p>
    <w:p>
      <w:pPr>
        <w:pStyle w:val="Normal"/>
        <w:rPr>
          <w:rStyle w:val="Fuentedeprrafopredeter1"/>
          <w:rFonts w:ascii="Times New Roman" w:hAnsi="Times New Roman" w:cs="Times New Roman"/>
          <w:i/>
          <w:i/>
          <w:lang w:val="es-MX"/>
        </w:rPr>
      </w:pPr>
      <w:r>
        <w:rPr/>
        <w:drawing>
          <wp:inline distT="0" distB="0" distL="0" distR="0">
            <wp:extent cx="5149215" cy="6296025"/>
            <wp:effectExtent l="0" t="0" r="0" b="0"/>
            <wp:docPr id="1" name="Imagen 7" descr="G:\Julieta\publicaciones\preliminares\articulo dinamica hongos dota\FIGURAS JCV\Figura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7" descr="G:\Julieta\publicaciones\preliminares\articulo dinamica hongos dota\FIGURAS JCV\Figura 5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Style w:val="Fuentedeprrafopredeter1"/>
          <w:rFonts w:ascii="Times New Roman" w:hAnsi="Times New Roman" w:cs="Times New Roman"/>
          <w:i/>
          <w:i/>
          <w:lang w:val="es-MX"/>
        </w:rPr>
      </w:pPr>
      <w:r>
        <w:rPr>
          <w:rFonts w:cs="Times New Roman" w:ascii="Times New Roman" w:hAnsi="Times New Roman"/>
          <w:i/>
          <w:lang w:val="es-MX"/>
        </w:rPr>
      </w:r>
    </w:p>
    <w:p>
      <w:pPr>
        <w:pStyle w:val="Normal"/>
        <w:rPr>
          <w:rFonts w:ascii="Times New Roman" w:hAnsi="Times New Roman" w:cs="Times New Roman"/>
          <w:lang w:val="es-MX"/>
        </w:rPr>
      </w:pPr>
      <w:bookmarkStart w:id="0" w:name="__DdeLink__201_1501503673"/>
      <w:r>
        <w:rPr>
          <w:rStyle w:val="Fuentedeprrafopredeter1"/>
          <w:rFonts w:cs="Times New Roman" w:ascii="Times New Roman" w:hAnsi="Times New Roman"/>
          <w:lang w:val="es-MX"/>
        </w:rPr>
        <w:t xml:space="preserve">Fig. 6 a-f. Géneros representativos de algunas familias de ascomicetes presentes en los troncos o tocones de roble. a. </w:t>
      </w:r>
      <w:r>
        <w:rPr>
          <w:rStyle w:val="Fuentedeprrafopredeter1"/>
          <w:rFonts w:cs="Times New Roman" w:ascii="Times New Roman" w:hAnsi="Times New Roman"/>
          <w:i/>
          <w:lang w:val="es-MX"/>
        </w:rPr>
        <w:t>Bisporella citrina</w:t>
      </w:r>
      <w:r>
        <w:rPr>
          <w:rStyle w:val="Fuentedeprrafopredeter1"/>
          <w:rFonts w:cs="Times New Roman" w:ascii="Times New Roman" w:hAnsi="Times New Roman"/>
          <w:lang w:val="es-MX"/>
        </w:rPr>
        <w:t xml:space="preserve"> (Helotiaceae); b. </w:t>
      </w:r>
      <w:r>
        <w:rPr>
          <w:rStyle w:val="Fuentedeprrafopredeter1"/>
          <w:rFonts w:cs="Times New Roman" w:ascii="Times New Roman" w:hAnsi="Times New Roman"/>
          <w:i/>
          <w:lang w:val="es-MX"/>
        </w:rPr>
        <w:t>Hymenoscyphus sp.</w:t>
      </w:r>
      <w:r>
        <w:rPr>
          <w:rStyle w:val="Fuentedeprrafopredeter1"/>
          <w:rFonts w:cs="Times New Roman" w:ascii="Times New Roman" w:hAnsi="Times New Roman"/>
          <w:lang w:val="es-MX"/>
        </w:rPr>
        <w:t xml:space="preserve"> (Helotiaceae); c. </w:t>
      </w:r>
      <w:r>
        <w:rPr>
          <w:rStyle w:val="Fuentedeprrafopredeter1"/>
          <w:rFonts w:cs="Times New Roman" w:ascii="Times New Roman" w:hAnsi="Times New Roman"/>
          <w:i/>
          <w:lang w:val="es-MX"/>
        </w:rPr>
        <w:t>Humaria sp</w:t>
      </w:r>
      <w:r>
        <w:rPr>
          <w:rStyle w:val="Fuentedeprrafopredeter1"/>
          <w:rFonts w:cs="Times New Roman" w:ascii="Times New Roman" w:hAnsi="Times New Roman"/>
          <w:lang w:val="es-MX"/>
        </w:rPr>
        <w:t xml:space="preserve">. (Pyronemataceae); d. </w:t>
      </w:r>
      <w:r>
        <w:rPr>
          <w:rStyle w:val="Fuentedeprrafopredeter1"/>
          <w:rFonts w:cs="Times New Roman" w:ascii="Times New Roman" w:hAnsi="Times New Roman"/>
          <w:i/>
          <w:lang w:val="es-MX"/>
        </w:rPr>
        <w:t>Chlorencoelia sp</w:t>
      </w:r>
      <w:r>
        <w:rPr>
          <w:rStyle w:val="Fuentedeprrafopredeter1"/>
          <w:rFonts w:cs="Times New Roman" w:ascii="Times New Roman" w:hAnsi="Times New Roman"/>
          <w:lang w:val="es-MX"/>
        </w:rPr>
        <w:t xml:space="preserve">. (Hemiphacidiaceae); e. </w:t>
      </w:r>
      <w:r>
        <w:rPr>
          <w:rStyle w:val="Fuentedeprrafopredeter1"/>
          <w:rFonts w:cs="Times New Roman" w:ascii="Times New Roman" w:hAnsi="Times New Roman"/>
          <w:i/>
          <w:lang w:val="es-MX"/>
        </w:rPr>
        <w:t>Leotia lubrica</w:t>
      </w:r>
      <w:r>
        <w:rPr>
          <w:rStyle w:val="Fuentedeprrafopredeter1"/>
          <w:rFonts w:cs="Times New Roman" w:ascii="Times New Roman" w:hAnsi="Times New Roman"/>
          <w:lang w:val="es-MX"/>
        </w:rPr>
        <w:t xml:space="preserve"> (Leotiaceae); f. Chlorociboria aeruginascens</w:t>
      </w:r>
      <w:r>
        <w:rPr>
          <w:rStyle w:val="Fuentedeprrafopredeter1"/>
          <w:rFonts w:cs="Times New Roman" w:ascii="Times New Roman" w:hAnsi="Times New Roman"/>
          <w:i/>
          <w:lang w:val="es-MX"/>
        </w:rPr>
        <w:t xml:space="preserve"> </w:t>
      </w:r>
      <w:bookmarkEnd w:id="0"/>
      <w:r>
        <w:rPr>
          <w:rStyle w:val="Fuentedeprrafopredeter1"/>
          <w:rFonts w:cs="Times New Roman" w:ascii="Times New Roman" w:hAnsi="Times New Roman"/>
          <w:lang w:val="es-MX"/>
        </w:rPr>
        <w:t>(Helotiaceae).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4e8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sid w:val="00f33b48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77470"/>
    <w:rPr>
      <w:rFonts w:ascii="Tahoma" w:hAnsi="Tahoma" w:cs="Tahoma"/>
      <w:sz w:val="16"/>
      <w:szCs w:val="16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774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LibreOffice/5.1.5.2$Windows_x86 LibreOffice_project/7a864d8825610a8c07cfc3bc01dd4fce6a9447e5</Application>
  <Pages>1</Pages>
  <Words>42</Words>
  <Characters>299</Characters>
  <CharactersWithSpaces>340</CharactersWithSpaces>
  <Paragraphs>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2016-10-27T04:30:00Z</dcterms:created>
  <dc:creator>Julieta</dc:creator>
  <dc:description/>
  <dc:language>es-CR</dc:language>
  <cp:lastModifiedBy/>
  <dcterms:modified xsi:type="dcterms:W3CDTF">2016-11-07T16:08:35Z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